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07" w:rsidRDefault="005E3707">
      <w:pPr>
        <w:spacing w:after="0" w:line="259" w:lineRule="auto"/>
        <w:ind w:left="-1440" w:right="15400" w:firstLine="0"/>
      </w:pPr>
    </w:p>
    <w:tbl>
      <w:tblPr>
        <w:tblStyle w:val="TableGrid"/>
        <w:tblW w:w="15551" w:type="dxa"/>
        <w:tblInd w:w="-864" w:type="dxa"/>
        <w:tblCellMar>
          <w:top w:w="37" w:type="dxa"/>
          <w:left w:w="53" w:type="dxa"/>
        </w:tblCellMar>
        <w:tblLook w:val="04A0" w:firstRow="1" w:lastRow="0" w:firstColumn="1" w:lastColumn="0" w:noHBand="0" w:noVBand="1"/>
      </w:tblPr>
      <w:tblGrid>
        <w:gridCol w:w="234"/>
        <w:gridCol w:w="1069"/>
        <w:gridCol w:w="1425"/>
        <w:gridCol w:w="1424"/>
        <w:gridCol w:w="1425"/>
        <w:gridCol w:w="1425"/>
        <w:gridCol w:w="1425"/>
        <w:gridCol w:w="1425"/>
        <w:gridCol w:w="1425"/>
        <w:gridCol w:w="2848"/>
        <w:gridCol w:w="1426"/>
      </w:tblGrid>
      <w:tr w:rsidR="005E3707" w:rsidTr="002C5E74">
        <w:trPr>
          <w:trHeight w:val="119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2C5E74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2024-01-13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7" w:rsidRDefault="005E3707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Godzina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32" w:right="252" w:hanging="166"/>
              <w:jc w:val="both"/>
            </w:pPr>
            <w:r>
              <w:rPr>
                <w:b/>
              </w:rPr>
              <w:t>Opiekunka dziecięca semestr 4 podgrupy 1/1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32" w:right="252" w:hanging="166"/>
              <w:jc w:val="both"/>
            </w:pPr>
            <w:r>
              <w:rPr>
                <w:b/>
              </w:rPr>
              <w:t>Opiekunka dziecięca semestr 3 podgrupy 1/1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32" w:right="252" w:hanging="166"/>
              <w:jc w:val="both"/>
            </w:pPr>
            <w:r>
              <w:rPr>
                <w:b/>
              </w:rPr>
              <w:t>Opiekunka dziecięca semestr 1 podgrupy 1/1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32" w:right="226" w:hanging="190"/>
              <w:jc w:val="both"/>
            </w:pPr>
            <w:r>
              <w:rPr>
                <w:b/>
              </w:rPr>
              <w:t>Technik administracji semestr 3 podgrupy 1/1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32" w:right="226" w:hanging="190"/>
              <w:jc w:val="both"/>
            </w:pPr>
            <w:r>
              <w:rPr>
                <w:b/>
              </w:rPr>
              <w:t>Technik administracji semestr 1 podgrupy 1/1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32" w:right="389" w:firstLine="18"/>
              <w:jc w:val="both"/>
            </w:pPr>
            <w:r>
              <w:rPr>
                <w:b/>
              </w:rPr>
              <w:t>Technik BHP semestr 2 podgrupy 1/1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32" w:right="389" w:firstLine="18"/>
              <w:jc w:val="both"/>
            </w:pPr>
            <w:r>
              <w:rPr>
                <w:b/>
              </w:rPr>
              <w:t>Technik BHP semestr 1 podgrupy 1/1</w:t>
            </w: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08:00 - 08:45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Podstawy opieki nad dzieckiem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249" w:hanging="249"/>
              <w:jc w:val="both"/>
            </w:pPr>
            <w:r>
              <w:t>Podstawy działalności gospoda… Tomasz Urbanowicz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153" w:right="199" w:firstLine="0"/>
              <w:jc w:val="center"/>
            </w:pPr>
            <w:r>
              <w:t>Obiekty techniczne Jacek Michlewicz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153" w:right="199" w:firstLine="0"/>
              <w:jc w:val="center"/>
            </w:pPr>
            <w:r>
              <w:t>Obiekty techniczne Jacek Michlewicz</w:t>
            </w: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08:50 - 09:35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Podstawy opieki nad dzieckiem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153" w:right="199" w:firstLine="0"/>
              <w:jc w:val="center"/>
            </w:pPr>
            <w:r>
              <w:t>Obiekty techniczne Jacek Michlewicz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153" w:right="199" w:firstLine="0"/>
              <w:jc w:val="center"/>
            </w:pPr>
            <w:r>
              <w:t>Obiekty techniczne Jacek Michlewicz</w:t>
            </w: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09:40 - 10:25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Podstawy opieki nad dzieckiem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10:30 - 11:15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Podstawy opieki nad dzieckiem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11:20 - 12:05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Podstawy opieki nad dzieckiem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12:10 - 12:55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Podstawy opieki nad dzieckiem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13:00 - 13:45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249" w:hanging="249"/>
              <w:jc w:val="both"/>
            </w:pPr>
            <w:r>
              <w:t>Wstęp do postępowania w adm… Tomasz Urbanowicz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13:50 - 14:35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95" w:right="139" w:firstLine="0"/>
              <w:jc w:val="center"/>
            </w:pPr>
            <w:r>
              <w:t>Podstawy statystyki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249" w:hanging="249"/>
              <w:jc w:val="both"/>
            </w:pPr>
            <w:r>
              <w:t>Wstęp do postępowania w adm… Tomasz Urbanowicz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5171EC">
        <w:trPr>
          <w:gridAfter w:val="2"/>
          <w:wAfter w:w="4274" w:type="dxa"/>
          <w:trHeight w:val="535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42" w:firstLine="0"/>
            </w:pPr>
            <w: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14:40 - 15:25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Zadania organów administracji Tomasz Urbanowicz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12" w:firstLine="0"/>
            </w:pPr>
            <w: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15:30 - 16:15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95" w:right="139" w:firstLine="0"/>
              <w:jc w:val="center"/>
            </w:pPr>
            <w:r>
              <w:t>Podstawy statystyki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12" w:firstLine="0"/>
            </w:pPr>
            <w: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16:20 - 17:05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Pr="005171EC" w:rsidRDefault="002C5E74" w:rsidP="00763E69">
            <w:pPr>
              <w:spacing w:after="0" w:line="259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12" w:firstLine="0"/>
            </w:pPr>
            <w: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17:10 - 17:55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410" w:hanging="410"/>
            </w:pPr>
            <w:r>
              <w:t>Wychowanie i edukowanie dzie… Anna Flader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410" w:hanging="410"/>
            </w:pPr>
            <w:r>
              <w:t>Wychowanie i edukowanie dzie… Anna Flader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44" w:right="-14" w:hanging="344"/>
            </w:pPr>
            <w:r>
              <w:t>Obieg dokumentacji i bezpiecze… Danuta Bendyk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249" w:hanging="47"/>
              <w:jc w:val="both"/>
            </w:pPr>
            <w:r>
              <w:t>Podstawy prawa pracy Tomasz Urbanowicz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12" w:firstLine="0"/>
            </w:pPr>
            <w: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18:00 - 18:45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410" w:hanging="410"/>
            </w:pPr>
            <w:r>
              <w:t>Wychowanie i edukowanie dzie… Anna Flader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410" w:hanging="410"/>
            </w:pPr>
            <w:r>
              <w:t>Wychowanie i edukowanie dzie… Anna Flader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44" w:right="-14" w:hanging="344"/>
            </w:pPr>
            <w:r>
              <w:t>Obieg dokumentacji i bezpiecze… Danuta Bendyk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249" w:hanging="249"/>
              <w:jc w:val="both"/>
            </w:pPr>
            <w:r>
              <w:t>Wstęp do postępowania w adm… Tomasz Urbanowicz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12" w:firstLine="0"/>
            </w:pPr>
            <w: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18:50 - 19:35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Rozwijanie wrażliwości artysty… Anna Flader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44" w:right="-14" w:hanging="344"/>
            </w:pPr>
            <w:r>
              <w:t>Obieg dokumentacji i bezpiecze… Danuta Bendyk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249" w:hanging="249"/>
              <w:jc w:val="both"/>
            </w:pPr>
            <w:r>
              <w:t>Wstęp do postępowania w adm… Tomasz Urbanowicz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  <w:tr w:rsidR="002C5E74" w:rsidTr="002C5E74">
        <w:trPr>
          <w:gridAfter w:val="2"/>
          <w:wAfter w:w="4274" w:type="dxa"/>
          <w:trHeight w:val="332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12" w:firstLine="0"/>
            </w:pPr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4" w:rsidRDefault="002C5E74" w:rsidP="002C5E74">
            <w:pPr>
              <w:spacing w:after="0" w:line="259" w:lineRule="auto"/>
              <w:ind w:left="0" w:right="43" w:firstLine="0"/>
              <w:jc w:val="center"/>
            </w:pPr>
            <w:r>
              <w:t>19:40 - 20:25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0" w:firstLine="0"/>
              <w:jc w:val="center"/>
            </w:pPr>
            <w:r>
              <w:t>Rozwijanie wrażliwości artysty… Anna Flader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15" w:right="-2" w:hanging="315"/>
            </w:pPr>
            <w:r>
              <w:t>Pielęgnowanie dziecka zdroweg… Wioleta Niszczak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0" w:line="259" w:lineRule="auto"/>
              <w:ind w:left="344" w:right="-14" w:hanging="344"/>
            </w:pPr>
            <w:r>
              <w:t>Obieg dokumentacji i bezpiecze… Danuta Bendyk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4" w:rsidRDefault="002C5E74" w:rsidP="002C5E74">
            <w:pPr>
              <w:spacing w:after="160" w:line="259" w:lineRule="auto"/>
              <w:ind w:left="0" w:firstLine="0"/>
            </w:pPr>
          </w:p>
        </w:tc>
      </w:tr>
    </w:tbl>
    <w:p w:rsidR="005E3707" w:rsidRDefault="002C5E74">
      <w:pPr>
        <w:ind w:left="4657"/>
      </w:pPr>
      <w:r>
        <w:t>…</w:t>
      </w:r>
    </w:p>
    <w:sectPr w:rsidR="005E3707">
      <w:pgSz w:w="16840" w:h="11900" w:orient="landscape"/>
      <w:pgMar w:top="291" w:right="1440" w:bottom="55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07"/>
    <w:rsid w:val="002C5E74"/>
    <w:rsid w:val="005171EC"/>
    <w:rsid w:val="005E3707"/>
    <w:rsid w:val="007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307A"/>
  <w15:docId w15:val="{38FF2B73-90CB-4574-BBA8-2D300F1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0" w:line="265" w:lineRule="auto"/>
      <w:ind w:left="4672" w:hanging="10"/>
    </w:pPr>
    <w:rPr>
      <w:rFonts w:ascii="Verdana" w:eastAsia="Verdana" w:hAnsi="Verdana" w:cs="Verdana"/>
      <w:color w:val="000000"/>
      <w:sz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74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2024-01-10T13:40:00Z</cp:lastPrinted>
  <dcterms:created xsi:type="dcterms:W3CDTF">2024-01-10T13:46:00Z</dcterms:created>
  <dcterms:modified xsi:type="dcterms:W3CDTF">2024-01-10T13:46:00Z</dcterms:modified>
</cp:coreProperties>
</file>